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E" w:rsidRDefault="00C2320E">
      <w:pPr>
        <w:pStyle w:val="Zkladntext"/>
        <w:spacing w:before="6"/>
        <w:rPr>
          <w:rFonts w:ascii="Times New Roman"/>
          <w:sz w:val="19"/>
        </w:rPr>
      </w:pPr>
    </w:p>
    <w:p w:rsidR="00C2320E" w:rsidRDefault="004C4FF0">
      <w:pPr>
        <w:pStyle w:val="Zkladntext"/>
        <w:ind w:left="762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1818894" cy="181889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894" cy="18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0E" w:rsidRDefault="00C2320E">
      <w:pPr>
        <w:pStyle w:val="Zkladntext"/>
        <w:spacing w:before="35"/>
        <w:rPr>
          <w:rFonts w:ascii="Times New Roman"/>
        </w:rPr>
      </w:pPr>
    </w:p>
    <w:p w:rsidR="00301E78" w:rsidRDefault="00301E78">
      <w:pPr>
        <w:pStyle w:val="Zkladntext"/>
        <w:ind w:left="236"/>
      </w:pPr>
    </w:p>
    <w:p w:rsidR="00301E78" w:rsidRDefault="00301E78">
      <w:pPr>
        <w:pStyle w:val="Zkladntext"/>
        <w:ind w:left="236"/>
      </w:pPr>
    </w:p>
    <w:p w:rsidR="00C2320E" w:rsidRDefault="004C4FF0">
      <w:pPr>
        <w:pStyle w:val="Zkladntext"/>
        <w:ind w:left="236"/>
      </w:pPr>
      <w:r>
        <w:t>Vážená</w:t>
      </w:r>
      <w:r>
        <w:rPr>
          <w:spacing w:val="-5"/>
        </w:rPr>
        <w:t xml:space="preserve"> </w:t>
      </w:r>
      <w:r>
        <w:t>paní,</w:t>
      </w:r>
      <w:r>
        <w:rPr>
          <w:spacing w:val="-6"/>
        </w:rPr>
        <w:t xml:space="preserve"> </w:t>
      </w:r>
      <w:r>
        <w:t>Vážený</w:t>
      </w:r>
      <w:r>
        <w:rPr>
          <w:spacing w:val="-2"/>
        </w:rPr>
        <w:t xml:space="preserve"> pane,</w:t>
      </w:r>
    </w:p>
    <w:p w:rsidR="00C2320E" w:rsidRDefault="004C4FF0">
      <w:pPr>
        <w:pStyle w:val="Nzev"/>
        <w:spacing w:line="278" w:lineRule="auto"/>
      </w:pPr>
      <w:r>
        <w:rPr>
          <w:b w:val="0"/>
        </w:rPr>
        <w:br w:type="column"/>
      </w:r>
      <w:r>
        <w:lastRenderedPageBreak/>
        <w:t>SDRUŽENÍ</w:t>
      </w:r>
      <w:r>
        <w:rPr>
          <w:spacing w:val="-12"/>
        </w:rPr>
        <w:t xml:space="preserve"> </w:t>
      </w:r>
      <w:r>
        <w:t>HASIČŮ</w:t>
      </w:r>
      <w:r>
        <w:rPr>
          <w:spacing w:val="-6"/>
        </w:rPr>
        <w:t xml:space="preserve"> </w:t>
      </w:r>
      <w:r>
        <w:t>ČECH,</w:t>
      </w:r>
      <w:r>
        <w:rPr>
          <w:spacing w:val="-10"/>
        </w:rPr>
        <w:t xml:space="preserve"> </w:t>
      </w:r>
      <w:r>
        <w:t>MORAVY</w:t>
      </w:r>
      <w:r>
        <w:rPr>
          <w:spacing w:val="-12"/>
        </w:rPr>
        <w:t xml:space="preserve"> </w:t>
      </w:r>
      <w:r>
        <w:t xml:space="preserve">A </w:t>
      </w:r>
      <w:r>
        <w:rPr>
          <w:spacing w:val="-2"/>
        </w:rPr>
        <w:t>SLEZSKA</w:t>
      </w:r>
    </w:p>
    <w:p w:rsidR="00C2320E" w:rsidRDefault="004C4FF0">
      <w:pPr>
        <w:spacing w:before="198" w:line="453" w:lineRule="auto"/>
        <w:ind w:left="2968" w:firstLine="830"/>
        <w:rPr>
          <w:b/>
        </w:rPr>
      </w:pPr>
      <w:r>
        <w:rPr>
          <w:b/>
        </w:rPr>
        <w:t>Kancelář</w:t>
      </w:r>
      <w:r>
        <w:rPr>
          <w:b/>
          <w:spacing w:val="-13"/>
        </w:rPr>
        <w:t xml:space="preserve"> </w:t>
      </w:r>
      <w:r>
        <w:rPr>
          <w:b/>
        </w:rPr>
        <w:t>SH</w:t>
      </w:r>
      <w:r>
        <w:rPr>
          <w:b/>
          <w:spacing w:val="-12"/>
        </w:rPr>
        <w:t xml:space="preserve"> </w:t>
      </w:r>
      <w:r>
        <w:rPr>
          <w:b/>
        </w:rPr>
        <w:t>ČMS Římská</w:t>
      </w:r>
      <w:r>
        <w:rPr>
          <w:b/>
          <w:spacing w:val="-9"/>
        </w:rPr>
        <w:t xml:space="preserve"> </w:t>
      </w:r>
      <w:r>
        <w:rPr>
          <w:b/>
        </w:rPr>
        <w:t>45,</w:t>
      </w:r>
      <w:r>
        <w:rPr>
          <w:b/>
          <w:spacing w:val="-4"/>
        </w:rPr>
        <w:t xml:space="preserve"> </w:t>
      </w:r>
      <w:r>
        <w:rPr>
          <w:b/>
        </w:rPr>
        <w:t>121</w:t>
      </w:r>
      <w:r>
        <w:rPr>
          <w:b/>
          <w:spacing w:val="-7"/>
        </w:rPr>
        <w:t xml:space="preserve"> </w:t>
      </w:r>
      <w:r>
        <w:rPr>
          <w:b/>
        </w:rPr>
        <w:t>07</w:t>
      </w:r>
      <w:r>
        <w:rPr>
          <w:b/>
          <w:spacing w:val="-2"/>
        </w:rPr>
        <w:t xml:space="preserve"> </w:t>
      </w:r>
      <w:r>
        <w:rPr>
          <w:b/>
        </w:rPr>
        <w:t>Praha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2</w:t>
      </w:r>
    </w:p>
    <w:p w:rsidR="00C2320E" w:rsidRDefault="00C2320E">
      <w:pPr>
        <w:spacing w:line="453" w:lineRule="auto"/>
        <w:sectPr w:rsidR="00C2320E">
          <w:type w:val="continuous"/>
          <w:pgSz w:w="11910" w:h="16840"/>
          <w:pgMar w:top="1360" w:right="1182" w:bottom="280" w:left="1180" w:header="708" w:footer="708" w:gutter="0"/>
          <w:cols w:num="2" w:space="708" w:equalWidth="0">
            <w:col w:w="3640" w:space="336"/>
            <w:col w:w="5572"/>
          </w:cols>
        </w:sectPr>
      </w:pPr>
    </w:p>
    <w:p w:rsidR="00C2320E" w:rsidRDefault="004C4FF0">
      <w:pPr>
        <w:spacing w:before="245" w:line="276" w:lineRule="auto"/>
        <w:ind w:left="236" w:right="261" w:firstLine="710"/>
        <w:jc w:val="both"/>
        <w:rPr>
          <w:sz w:val="24"/>
        </w:rPr>
      </w:pPr>
      <w:r>
        <w:rPr>
          <w:sz w:val="24"/>
        </w:rPr>
        <w:lastRenderedPageBreak/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rámci</w:t>
      </w:r>
      <w:r>
        <w:rPr>
          <w:spacing w:val="-6"/>
          <w:sz w:val="24"/>
        </w:rPr>
        <w:t xml:space="preserve"> </w:t>
      </w:r>
      <w:r>
        <w:rPr>
          <w:sz w:val="24"/>
        </w:rPr>
        <w:t>vyhlášení</w:t>
      </w:r>
      <w:r>
        <w:rPr>
          <w:spacing w:val="-5"/>
          <w:sz w:val="24"/>
        </w:rPr>
        <w:t xml:space="preserve"> </w:t>
      </w:r>
      <w:r>
        <w:rPr>
          <w:sz w:val="24"/>
        </w:rPr>
        <w:t>soutěže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„Požární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ochrana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očima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dětí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mládeže“ </w:t>
      </w: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5"/>
          <w:sz w:val="24"/>
        </w:rPr>
        <w:t xml:space="preserve"> </w:t>
      </w:r>
      <w:r>
        <w:rPr>
          <w:sz w:val="24"/>
        </w:rPr>
        <w:t>POODM) pro rok 2024 si Vás dovolujeme informovat o organizaci této aktivity.</w:t>
      </w:r>
    </w:p>
    <w:p w:rsidR="00C2320E" w:rsidRDefault="004C4FF0">
      <w:pPr>
        <w:pStyle w:val="Zkladntext"/>
        <w:spacing w:before="200" w:line="276" w:lineRule="auto"/>
        <w:ind w:left="236" w:right="221" w:firstLine="706"/>
        <w:jc w:val="both"/>
      </w:pPr>
      <w:r>
        <w:t>Výtvarná a literární soutěž POODM má dlouholetou tradici, s cílem zajistit větší</w:t>
      </w:r>
      <w:r>
        <w:rPr>
          <w:spacing w:val="40"/>
        </w:rPr>
        <w:t xml:space="preserve"> </w:t>
      </w:r>
      <w:r>
        <w:t>osvětu mezi dětmi a mládeží v oblasti nejen požární ochrany a ochrany obyvatelstva před mimořádnými událostmi, ale Integrovaného záchranného systému (IZS) jako celku.</w:t>
      </w:r>
    </w:p>
    <w:p w:rsidR="00C2320E" w:rsidRDefault="004C4FF0">
      <w:pPr>
        <w:spacing w:before="199" w:line="276" w:lineRule="auto"/>
        <w:ind w:left="236" w:right="223" w:firstLine="763"/>
        <w:jc w:val="both"/>
        <w:rPr>
          <w:sz w:val="24"/>
        </w:rPr>
      </w:pPr>
      <w:r>
        <w:rPr>
          <w:sz w:val="24"/>
        </w:rPr>
        <w:t>Soutěž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je</w:t>
      </w:r>
      <w:r>
        <w:rPr>
          <w:spacing w:val="40"/>
          <w:sz w:val="24"/>
        </w:rPr>
        <w:t xml:space="preserve">  </w:t>
      </w:r>
      <w:r>
        <w:rPr>
          <w:sz w:val="24"/>
        </w:rPr>
        <w:t>organizována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pro</w:t>
      </w:r>
      <w:r>
        <w:rPr>
          <w:spacing w:val="40"/>
          <w:sz w:val="24"/>
        </w:rPr>
        <w:t xml:space="preserve">  </w:t>
      </w:r>
      <w:r>
        <w:rPr>
          <w:sz w:val="24"/>
        </w:rPr>
        <w:t>školská</w:t>
      </w:r>
      <w:r>
        <w:rPr>
          <w:spacing w:val="40"/>
          <w:sz w:val="24"/>
        </w:rPr>
        <w:t xml:space="preserve">  </w:t>
      </w:r>
      <w:r>
        <w:rPr>
          <w:sz w:val="24"/>
        </w:rPr>
        <w:t>i</w:t>
      </w:r>
      <w:r>
        <w:rPr>
          <w:spacing w:val="40"/>
          <w:sz w:val="24"/>
        </w:rPr>
        <w:t xml:space="preserve">  </w:t>
      </w:r>
      <w:r>
        <w:rPr>
          <w:sz w:val="24"/>
        </w:rPr>
        <w:t>mimoškolská</w:t>
      </w:r>
      <w:r>
        <w:rPr>
          <w:spacing w:val="40"/>
          <w:sz w:val="24"/>
        </w:rPr>
        <w:t xml:space="preserve">  </w:t>
      </w:r>
      <w:r>
        <w:rPr>
          <w:sz w:val="24"/>
        </w:rPr>
        <w:t>zařízení</w:t>
      </w:r>
      <w:r>
        <w:rPr>
          <w:spacing w:val="40"/>
          <w:sz w:val="24"/>
        </w:rPr>
        <w:t xml:space="preserve">  </w:t>
      </w:r>
      <w:r>
        <w:rPr>
          <w:sz w:val="24"/>
        </w:rPr>
        <w:t>a</w:t>
      </w:r>
      <w:r>
        <w:rPr>
          <w:spacing w:val="40"/>
          <w:sz w:val="24"/>
        </w:rPr>
        <w:t xml:space="preserve">  </w:t>
      </w:r>
      <w:r>
        <w:rPr>
          <w:sz w:val="24"/>
        </w:rPr>
        <w:t>je</w:t>
      </w:r>
      <w:r>
        <w:rPr>
          <w:spacing w:val="40"/>
          <w:sz w:val="24"/>
        </w:rPr>
        <w:t xml:space="preserve">  </w:t>
      </w:r>
      <w:r>
        <w:rPr>
          <w:sz w:val="24"/>
        </w:rPr>
        <w:t>zapsána</w:t>
      </w:r>
      <w:r>
        <w:rPr>
          <w:spacing w:val="80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Informativním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seznamu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soutěží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přehlídek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MŠMT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rok 2023/2024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Skládá se ze dvou částí – literární a výtvarné a zároveň probíhá v několika věkových kategoriích. </w:t>
      </w:r>
    </w:p>
    <w:p w:rsidR="00C2320E" w:rsidRDefault="004C4FF0">
      <w:pPr>
        <w:spacing w:before="203" w:line="276" w:lineRule="auto"/>
        <w:ind w:left="236" w:right="230" w:firstLine="706"/>
        <w:jc w:val="both"/>
        <w:rPr>
          <w:b/>
          <w:sz w:val="24"/>
        </w:rPr>
      </w:pPr>
      <w:r>
        <w:rPr>
          <w:sz w:val="24"/>
        </w:rPr>
        <w:t xml:space="preserve">Pro literární a výtvarnou část je možné si zvolit jakýkoli námět nebo vybrat předem stanovené téma z celé oblasti IZS. </w:t>
      </w:r>
      <w:r>
        <w:rPr>
          <w:b/>
          <w:sz w:val="24"/>
        </w:rPr>
        <w:t>Avšak pro kategorii CX je obsahové zaměření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vyhlašováno jednotné pro daný rok.</w:t>
      </w:r>
    </w:p>
    <w:p w:rsidR="00C2320E" w:rsidRDefault="004C4FF0">
      <w:pPr>
        <w:pStyle w:val="Heading1"/>
        <w:spacing w:before="199"/>
        <w:ind w:left="236"/>
        <w:jc w:val="left"/>
      </w:pPr>
      <w:bookmarkStart w:id="0" w:name="Obsahové_zaměření_tématu_CX_pro_rok_2024"/>
      <w:bookmarkEnd w:id="0"/>
      <w:r>
        <w:rPr>
          <w:u w:val="single"/>
        </w:rPr>
        <w:t>Obsahové</w:t>
      </w:r>
      <w:r>
        <w:rPr>
          <w:spacing w:val="-9"/>
          <w:u w:val="single"/>
        </w:rPr>
        <w:t xml:space="preserve"> </w:t>
      </w:r>
      <w:r>
        <w:rPr>
          <w:u w:val="single"/>
        </w:rPr>
        <w:t>zaměření</w:t>
      </w:r>
      <w:r>
        <w:rPr>
          <w:spacing w:val="-9"/>
          <w:u w:val="single"/>
        </w:rPr>
        <w:t xml:space="preserve"> </w:t>
      </w:r>
      <w:r>
        <w:rPr>
          <w:u w:val="single"/>
        </w:rPr>
        <w:t>tématu</w:t>
      </w:r>
      <w:r>
        <w:rPr>
          <w:spacing w:val="3"/>
          <w:u w:val="single"/>
        </w:rPr>
        <w:t xml:space="preserve"> </w:t>
      </w:r>
      <w:r>
        <w:rPr>
          <w:u w:val="single"/>
        </w:rPr>
        <w:t>CX</w:t>
      </w:r>
      <w:r>
        <w:rPr>
          <w:spacing w:val="-8"/>
          <w:u w:val="single"/>
        </w:rPr>
        <w:t xml:space="preserve"> </w:t>
      </w:r>
      <w:r>
        <w:rPr>
          <w:u w:val="single"/>
        </w:rPr>
        <w:t>pro</w:t>
      </w:r>
      <w:r>
        <w:rPr>
          <w:spacing w:val="-3"/>
          <w:u w:val="single"/>
        </w:rPr>
        <w:t xml:space="preserve"> </w:t>
      </w:r>
      <w:r>
        <w:rPr>
          <w:u w:val="single"/>
        </w:rPr>
        <w:t>rok</w:t>
      </w:r>
      <w:r>
        <w:rPr>
          <w:spacing w:val="-4"/>
          <w:u w:val="single"/>
        </w:rPr>
        <w:t xml:space="preserve"> </w:t>
      </w:r>
      <w:r>
        <w:rPr>
          <w:u w:val="single"/>
        </w:rPr>
        <w:t>2024:</w:t>
      </w:r>
      <w:r>
        <w:rPr>
          <w:spacing w:val="-1"/>
        </w:rPr>
        <w:t xml:space="preserve"> </w:t>
      </w:r>
      <w:r>
        <w:t>„BEZPEČNÝ</w:t>
      </w:r>
      <w:r>
        <w:rPr>
          <w:spacing w:val="-2"/>
        </w:rPr>
        <w:t xml:space="preserve"> </w:t>
      </w:r>
      <w:r>
        <w:rPr>
          <w:spacing w:val="-4"/>
        </w:rPr>
        <w:t>DŮM“</w:t>
      </w:r>
    </w:p>
    <w:p w:rsidR="00C2320E" w:rsidRDefault="002D482B">
      <w:pPr>
        <w:pStyle w:val="Zkladntext"/>
        <w:spacing w:before="11"/>
        <w:rPr>
          <w:b/>
          <w:sz w:val="17"/>
        </w:rPr>
      </w:pPr>
      <w:r w:rsidRPr="002D48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65.2pt;margin-top:12.4pt;width:465pt;height:36pt;z-index:-15728640;mso-wrap-distance-left:0;mso-wrap-distance-right:0;mso-position-horizontal-relative:page" filled="f" strokeweight=".48pt">
            <v:textbox inset="0,0,0,0">
              <w:txbxContent>
                <w:p w:rsidR="00C2320E" w:rsidRDefault="004C4FF0">
                  <w:pPr>
                    <w:spacing w:before="21"/>
                    <w:ind w:left="43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Podáním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práce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účastník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soutěže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souhlasí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zveřejněním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potřebných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osobních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údajů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pacing w:val="-10"/>
                      <w:sz w:val="24"/>
                    </w:rPr>
                    <w:t>k</w:t>
                  </w:r>
                </w:p>
                <w:p w:rsidR="00C2320E" w:rsidRDefault="004C4FF0">
                  <w:pPr>
                    <w:spacing w:before="43"/>
                    <w:ind w:left="8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soutěžní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práci</w:t>
                  </w:r>
                  <w:r>
                    <w:rPr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C2320E" w:rsidRDefault="004C4FF0">
      <w:pPr>
        <w:pStyle w:val="Zkladntext"/>
        <w:spacing w:before="180" w:line="276" w:lineRule="auto"/>
        <w:ind w:left="236" w:right="231" w:firstLine="706"/>
        <w:jc w:val="both"/>
      </w:pPr>
      <w:r>
        <w:t xml:space="preserve">V </w:t>
      </w:r>
      <w:r>
        <w:rPr>
          <w:b/>
        </w:rPr>
        <w:t xml:space="preserve">základním kole </w:t>
      </w:r>
      <w:r>
        <w:t>(ve školském či mimoškolském zařízení) se vyhodnocují tři nejlepší práce ve všech kategoriích. Každá soutěžní práce musí být řádně označena údaji uvedenými</w:t>
      </w:r>
      <w:r>
        <w:rPr>
          <w:spacing w:val="80"/>
        </w:rPr>
        <w:t xml:space="preserve"> </w:t>
      </w:r>
      <w:r>
        <w:t xml:space="preserve">v tabulce k řádné identifikaci autora </w:t>
      </w:r>
      <w:r>
        <w:rPr>
          <w:i/>
        </w:rPr>
        <w:t>(Příloha č. 2)</w:t>
      </w:r>
      <w:r>
        <w:t>.</w:t>
      </w:r>
    </w:p>
    <w:p w:rsidR="00C2320E" w:rsidRDefault="004C4FF0">
      <w:pPr>
        <w:spacing w:line="276" w:lineRule="auto"/>
        <w:ind w:left="236" w:right="229"/>
        <w:jc w:val="both"/>
      </w:pPr>
      <w:r>
        <w:rPr>
          <w:sz w:val="24"/>
        </w:rPr>
        <w:t>Zúčastněné</w:t>
      </w:r>
      <w:r>
        <w:rPr>
          <w:spacing w:val="-3"/>
          <w:sz w:val="24"/>
        </w:rPr>
        <w:t xml:space="preserve"> </w:t>
      </w:r>
      <w:r>
        <w:rPr>
          <w:sz w:val="24"/>
        </w:rPr>
        <w:t>školy,</w:t>
      </w:r>
      <w:r>
        <w:rPr>
          <w:spacing w:val="-2"/>
          <w:sz w:val="24"/>
        </w:rPr>
        <w:t xml:space="preserve"> </w:t>
      </w:r>
      <w:r>
        <w:rPr>
          <w:sz w:val="24"/>
        </w:rPr>
        <w:t>SDH,</w:t>
      </w:r>
      <w:r>
        <w:rPr>
          <w:spacing w:val="-2"/>
          <w:sz w:val="24"/>
        </w:rPr>
        <w:t xml:space="preserve"> </w:t>
      </w:r>
      <w:r>
        <w:rPr>
          <w:sz w:val="24"/>
        </w:rPr>
        <w:t>DDM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apod. </w:t>
      </w:r>
      <w:r>
        <w:rPr>
          <w:b/>
          <w:sz w:val="24"/>
        </w:rPr>
        <w:t>předají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tři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vyhodnocené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nejlepší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práce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každé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kategorie na příslušné </w:t>
      </w:r>
      <w:r>
        <w:rPr>
          <w:sz w:val="24"/>
        </w:rPr>
        <w:t>Okresní</w:t>
      </w:r>
      <w:r>
        <w:rPr>
          <w:spacing w:val="-2"/>
          <w:sz w:val="24"/>
        </w:rPr>
        <w:t xml:space="preserve"> </w:t>
      </w:r>
      <w:r>
        <w:rPr>
          <w:sz w:val="24"/>
        </w:rPr>
        <w:t>sdružení hasičů (dále jen</w:t>
      </w:r>
      <w:r>
        <w:rPr>
          <w:spacing w:val="-1"/>
          <w:sz w:val="24"/>
        </w:rPr>
        <w:t xml:space="preserve"> </w:t>
      </w:r>
      <w:r>
        <w:rPr>
          <w:sz w:val="24"/>
        </w:rPr>
        <w:t>„OSH“),</w:t>
      </w:r>
      <w:r>
        <w:rPr>
          <w:spacing w:val="-2"/>
          <w:sz w:val="24"/>
        </w:rPr>
        <w:t xml:space="preserve"> </w:t>
      </w:r>
      <w:r>
        <w:rPr>
          <w:sz w:val="24"/>
        </w:rPr>
        <w:t>kde způsob předání prací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je ponechán na uvážení příslušného OSH. </w:t>
      </w:r>
      <w:r>
        <w:rPr>
          <w:b/>
          <w:sz w:val="24"/>
        </w:rPr>
        <w:t xml:space="preserve">Kontakt </w:t>
      </w:r>
      <w:r>
        <w:rPr>
          <w:sz w:val="24"/>
        </w:rPr>
        <w:t xml:space="preserve">na OSH: </w:t>
      </w:r>
      <w:r>
        <w:t xml:space="preserve">OSH Beroun, Husova 183, 266 01 Beroun, </w:t>
      </w:r>
      <w:hyperlink r:id="rId6">
        <w:r>
          <w:rPr>
            <w:color w:val="0000FF"/>
            <w:u w:val="single" w:color="0000FF"/>
          </w:rPr>
          <w:t>www.oshberoun.cz</w:t>
        </w:r>
      </w:hyperlink>
      <w:r>
        <w:t xml:space="preserve">, </w:t>
      </w:r>
      <w:hyperlink r:id="rId7">
        <w:r>
          <w:rPr>
            <w:color w:val="0000FF"/>
            <w:u w:val="single" w:color="0000FF"/>
          </w:rPr>
          <w:t>oshberoun@seznam.cz</w:t>
        </w:r>
        <w:r>
          <w:t>,</w:t>
        </w:r>
      </w:hyperlink>
      <w:r>
        <w:t xml:space="preserve"> tel: 775 944 724</w:t>
      </w:r>
    </w:p>
    <w:p w:rsidR="00C2320E" w:rsidRDefault="00C2320E">
      <w:pPr>
        <w:spacing w:line="276" w:lineRule="auto"/>
        <w:jc w:val="both"/>
        <w:sectPr w:rsidR="00C2320E">
          <w:type w:val="continuous"/>
          <w:pgSz w:w="11910" w:h="16840"/>
          <w:pgMar w:top="1360" w:right="1182" w:bottom="280" w:left="1180" w:header="708" w:footer="708" w:gutter="0"/>
          <w:cols w:space="708"/>
        </w:sectPr>
      </w:pPr>
    </w:p>
    <w:p w:rsidR="00C2320E" w:rsidRDefault="004C4FF0">
      <w:pPr>
        <w:pStyle w:val="Zkladntext"/>
        <w:tabs>
          <w:tab w:val="left" w:pos="1821"/>
        </w:tabs>
        <w:spacing w:before="40" w:line="276" w:lineRule="auto"/>
        <w:ind w:left="236" w:right="233"/>
        <w:jc w:val="both"/>
      </w:pPr>
      <w:r>
        <w:lastRenderedPageBreak/>
        <w:t xml:space="preserve">Společně s výherními pracemi je nutné odevzdat tomu určenou tabulku, která je ke stažení </w:t>
      </w:r>
      <w:r>
        <w:rPr>
          <w:spacing w:val="-4"/>
        </w:rPr>
        <w:t>zde:</w:t>
      </w:r>
      <w:r>
        <w:t xml:space="preserve"> www.oshberoun.cz</w:t>
      </w:r>
    </w:p>
    <w:p w:rsidR="00C2320E" w:rsidRDefault="004C4FF0">
      <w:pPr>
        <w:spacing w:before="206" w:line="276" w:lineRule="auto"/>
        <w:ind w:left="236" w:right="219"/>
        <w:jc w:val="both"/>
        <w:rPr>
          <w:b/>
          <w:sz w:val="24"/>
        </w:rPr>
      </w:pPr>
      <w:r>
        <w:rPr>
          <w:sz w:val="24"/>
        </w:rPr>
        <w:t xml:space="preserve">Postupující práce do okresního kola musí být opatřeny </w:t>
      </w:r>
      <w:r>
        <w:rPr>
          <w:b/>
          <w:sz w:val="24"/>
        </w:rPr>
        <w:t xml:space="preserve">Souhlasem se zpracováním osobních údajů autora soutěžní práce podepsaný zákonným zástupcem </w:t>
      </w:r>
      <w:r>
        <w:rPr>
          <w:i/>
          <w:sz w:val="24"/>
        </w:rPr>
        <w:t xml:space="preserve">(příloha č. 3). </w:t>
      </w:r>
      <w:r>
        <w:rPr>
          <w:b/>
          <w:sz w:val="24"/>
        </w:rPr>
        <w:t>Toto ustanovení neplatí pro členy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ČMS (souhlas 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zpracováním os. </w:t>
      </w:r>
      <w:proofErr w:type="gramStart"/>
      <w:r>
        <w:rPr>
          <w:b/>
          <w:sz w:val="24"/>
        </w:rPr>
        <w:t>údajů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udělili již při vstupu do spolku).</w:t>
      </w:r>
    </w:p>
    <w:p w:rsidR="00C2320E" w:rsidRDefault="004C4FF0">
      <w:pPr>
        <w:spacing w:before="198" w:line="276" w:lineRule="auto"/>
        <w:ind w:left="236" w:right="229"/>
        <w:jc w:val="both"/>
        <w:rPr>
          <w:b/>
          <w:sz w:val="24"/>
        </w:rPr>
      </w:pP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soutěže</w:t>
      </w:r>
      <w:r>
        <w:rPr>
          <w:spacing w:val="40"/>
          <w:sz w:val="24"/>
        </w:rPr>
        <w:t xml:space="preserve"> </w:t>
      </w:r>
      <w:r>
        <w:rPr>
          <w:sz w:val="24"/>
        </w:rPr>
        <w:t>budou</w:t>
      </w:r>
      <w:r>
        <w:rPr>
          <w:spacing w:val="40"/>
          <w:sz w:val="24"/>
        </w:rPr>
        <w:t xml:space="preserve"> </w:t>
      </w:r>
      <w:r>
        <w:rPr>
          <w:sz w:val="24"/>
        </w:rPr>
        <w:t>zařazeny</w:t>
      </w:r>
      <w:r>
        <w:rPr>
          <w:spacing w:val="40"/>
          <w:sz w:val="24"/>
        </w:rPr>
        <w:t xml:space="preserve"> </w:t>
      </w:r>
      <w:r>
        <w:rPr>
          <w:sz w:val="24"/>
        </w:rPr>
        <w:t>pouze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soutěžní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práce,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které</w:t>
      </w:r>
      <w:r>
        <w:rPr>
          <w:spacing w:val="40"/>
          <w:sz w:val="24"/>
        </w:rPr>
        <w:t xml:space="preserve"> </w:t>
      </w:r>
      <w:r>
        <w:rPr>
          <w:sz w:val="24"/>
        </w:rPr>
        <w:t>odpovídají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 xml:space="preserve">specifikacím a požadavkům, </w:t>
      </w:r>
      <w:r>
        <w:rPr>
          <w:sz w:val="24"/>
        </w:rPr>
        <w:t xml:space="preserve">které jsou uvedeny v </w:t>
      </w:r>
      <w:r>
        <w:rPr>
          <w:b/>
          <w:sz w:val="24"/>
        </w:rPr>
        <w:t>Organizačním zabezpečení soutěže.</w:t>
      </w:r>
    </w:p>
    <w:p w:rsidR="00C2320E" w:rsidRDefault="004C4FF0">
      <w:pPr>
        <w:spacing w:before="200" w:line="276" w:lineRule="auto"/>
        <w:ind w:left="236" w:right="227" w:firstLine="706"/>
        <w:jc w:val="both"/>
        <w:rPr>
          <w:b/>
          <w:sz w:val="24"/>
        </w:rPr>
      </w:pP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organizačním zabezpečení je průběh a vyhodnocení základních kol ve </w:t>
      </w:r>
      <w:proofErr w:type="spellStart"/>
      <w:r>
        <w:rPr>
          <w:sz w:val="24"/>
        </w:rPr>
        <w:t>školskýchi</w:t>
      </w:r>
      <w:proofErr w:type="spellEnd"/>
      <w:r>
        <w:rPr>
          <w:sz w:val="24"/>
        </w:rPr>
        <w:t xml:space="preserve"> mimoškolských zařízeních stanoven termínem 1. 1. 2024 – 29. 2. 2024. Následně </w:t>
      </w:r>
      <w:r>
        <w:rPr>
          <w:b/>
          <w:sz w:val="24"/>
        </w:rPr>
        <w:t xml:space="preserve">do 18. 3. 2024 musí proběhnout odevzdání vyhodnocených prací s počtem účastníků příslušnému </w:t>
      </w:r>
      <w:r>
        <w:rPr>
          <w:b/>
          <w:spacing w:val="-4"/>
          <w:sz w:val="24"/>
        </w:rPr>
        <w:t>OSH.</w:t>
      </w: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spacing w:before="63"/>
        <w:rPr>
          <w:b/>
        </w:rPr>
      </w:pPr>
    </w:p>
    <w:p w:rsidR="00C2320E" w:rsidRDefault="004C4FF0">
      <w:pPr>
        <w:pStyle w:val="Zkladntext"/>
        <w:spacing w:line="276" w:lineRule="auto"/>
        <w:ind w:left="7132" w:right="223" w:firstLine="244"/>
        <w:jc w:val="right"/>
      </w:pPr>
      <w:r>
        <w:t>Ing.</w:t>
      </w:r>
      <w:r>
        <w:rPr>
          <w:spacing w:val="-14"/>
        </w:rPr>
        <w:t xml:space="preserve"> </w:t>
      </w:r>
      <w:r>
        <w:t>Nikola</w:t>
      </w:r>
      <w:r>
        <w:rPr>
          <w:spacing w:val="-14"/>
        </w:rPr>
        <w:t xml:space="preserve"> </w:t>
      </w:r>
      <w:r>
        <w:t>Fenclová vedoucí</w:t>
      </w:r>
      <w:r>
        <w:rPr>
          <w:spacing w:val="-8"/>
        </w:rPr>
        <w:t xml:space="preserve"> </w:t>
      </w:r>
      <w:r>
        <w:t>ÚORP</w:t>
      </w:r>
      <w:r>
        <w:rPr>
          <w:spacing w:val="-2"/>
        </w:rPr>
        <w:t xml:space="preserve"> </w:t>
      </w:r>
      <w:r>
        <w:t>SH</w:t>
      </w:r>
      <w:r>
        <w:rPr>
          <w:spacing w:val="-9"/>
        </w:rPr>
        <w:t xml:space="preserve"> </w:t>
      </w:r>
      <w:r>
        <w:rPr>
          <w:spacing w:val="-5"/>
        </w:rPr>
        <w:t>ČMS</w:t>
      </w:r>
    </w:p>
    <w:p w:rsidR="00C2320E" w:rsidRDefault="00C2320E">
      <w:pPr>
        <w:spacing w:line="276" w:lineRule="auto"/>
        <w:jc w:val="right"/>
        <w:sectPr w:rsidR="00C2320E">
          <w:pgSz w:w="11910" w:h="16840"/>
          <w:pgMar w:top="1340" w:right="1182" w:bottom="280" w:left="1180" w:header="708" w:footer="708" w:gutter="0"/>
          <w:cols w:space="708"/>
        </w:sectPr>
      </w:pPr>
    </w:p>
    <w:p w:rsidR="00C2320E" w:rsidRDefault="004C4FF0">
      <w:pPr>
        <w:spacing w:before="47"/>
        <w:ind w:right="235"/>
        <w:jc w:val="right"/>
        <w:rPr>
          <w:sz w:val="20"/>
        </w:rPr>
      </w:pPr>
      <w:bookmarkStart w:id="1" w:name="5f536db6d46aa93200546da83f4da94162d9e908"/>
      <w:bookmarkEnd w:id="1"/>
      <w:r>
        <w:rPr>
          <w:sz w:val="20"/>
        </w:rPr>
        <w:lastRenderedPageBreak/>
        <w:t>Příloha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1</w:t>
      </w:r>
    </w:p>
    <w:p w:rsidR="00C2320E" w:rsidRDefault="00C2320E">
      <w:pPr>
        <w:pStyle w:val="Zkladntext"/>
        <w:spacing w:before="41"/>
      </w:pPr>
    </w:p>
    <w:p w:rsidR="00C2320E" w:rsidRDefault="004C4FF0">
      <w:pPr>
        <w:pStyle w:val="Heading1"/>
        <w:ind w:left="238"/>
        <w:jc w:val="left"/>
      </w:pPr>
      <w:r>
        <w:rPr>
          <w:u w:val="single"/>
        </w:rPr>
        <w:t>Kontaktní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údaje </w:t>
      </w:r>
      <w:r>
        <w:rPr>
          <w:spacing w:val="-2"/>
          <w:u w:val="single"/>
        </w:rPr>
        <w:t>autora:</w:t>
      </w:r>
    </w:p>
    <w:p w:rsidR="00C2320E" w:rsidRDefault="002D482B">
      <w:pPr>
        <w:pStyle w:val="Zkladntext"/>
        <w:spacing w:before="111"/>
        <w:rPr>
          <w:b/>
          <w:sz w:val="20"/>
        </w:rPr>
      </w:pPr>
      <w:r w:rsidRPr="002D482B">
        <w:pict>
          <v:group id="docshapegroup2" o:spid="_x0000_s1026" style="position:absolute;margin-left:64.1pt;margin-top:19.05pt;width:467.25pt;height:290.35pt;z-index:-15728128;mso-wrap-distance-left:0;mso-wrap-distance-right:0;mso-position-horizontal-relative:page" coordorigin="1282,381" coordsize="9345,5807">
            <v:shape id="docshape3" o:spid="_x0000_s1028" style="position:absolute;left:1418;top:3334;width:8951;height:1319" coordorigin="1419,3335" coordsize="8951,1319" o:spt="100" adj="0,,0" path="m1419,3335r8950,m1419,4653r8950,e" filled="f" strokeweight=".18436mm">
              <v:stroke joinstyle="round"/>
              <v:formulas/>
              <v:path arrowok="t" o:connecttype="segments"/>
            </v:shape>
            <v:shape id="docshape4" o:spid="_x0000_s1027" type="#_x0000_t202" style="position:absolute;left:1296;top:395;width:9316;height:5778" filled="f" strokeweight="1.44pt">
              <v:textbox inset="0,0,0,0">
                <w:txbxContent>
                  <w:p w:rsidR="00C2320E" w:rsidRDefault="004C4FF0">
                    <w:pPr>
                      <w:spacing w:before="18"/>
                      <w:ind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Kontaktní</w:t>
                    </w:r>
                    <w:r>
                      <w:rPr>
                        <w:b/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údaje 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autora:</w:t>
                    </w:r>
                  </w:p>
                  <w:p w:rsidR="00C2320E" w:rsidRDefault="004C4FF0">
                    <w:pPr>
                      <w:tabs>
                        <w:tab w:val="left" w:pos="9114"/>
                      </w:tabs>
                      <w:spacing w:before="147" w:line="360" w:lineRule="auto"/>
                      <w:ind w:left="107" w:right="14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Kategorie: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Jméno a příjmení autora: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Věk autora: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Adresa bydliště: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Kontakt na zákonného zástupce (tel. číslo, e-mail):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40"/>
                        <w:sz w:val="24"/>
                        <w:u w:val="single"/>
                      </w:rPr>
                      <w:t xml:space="preserve"> </w:t>
                    </w:r>
                  </w:p>
                  <w:p w:rsidR="00C2320E" w:rsidRDefault="00C2320E">
                    <w:pPr>
                      <w:spacing w:before="144"/>
                      <w:rPr>
                        <w:sz w:val="24"/>
                      </w:rPr>
                    </w:pPr>
                  </w:p>
                  <w:p w:rsidR="00C2320E" w:rsidRDefault="004C4FF0">
                    <w:pPr>
                      <w:tabs>
                        <w:tab w:val="left" w:pos="9083"/>
                        <w:tab w:val="left" w:pos="9133"/>
                      </w:tabs>
                      <w:spacing w:before="1" w:line="360" w:lineRule="auto"/>
                      <w:ind w:left="107" w:right="15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Název školního/mimoškolního zařízení: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Adresa školního/mimoškolního zařízení: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C2320E" w:rsidRDefault="00C2320E">
                    <w:pPr>
                      <w:spacing w:before="146"/>
                      <w:rPr>
                        <w:sz w:val="24"/>
                      </w:rPr>
                    </w:pPr>
                  </w:p>
                  <w:p w:rsidR="00C2320E" w:rsidRDefault="004C4FF0">
                    <w:pPr>
                      <w:tabs>
                        <w:tab w:val="left" w:pos="9090"/>
                      </w:tabs>
                      <w:spacing w:line="360" w:lineRule="auto"/>
                      <w:ind w:left="107" w:right="16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Třída: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Kontaktní osoba (tel. číslo, e-mail):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Generální souhlas se zpracováním osobních údajů udělen: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ANO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rPr>
          <w:b/>
        </w:rPr>
      </w:pPr>
    </w:p>
    <w:p w:rsidR="00C2320E" w:rsidRDefault="00C2320E">
      <w:pPr>
        <w:pStyle w:val="Zkladntext"/>
        <w:spacing w:before="31"/>
        <w:rPr>
          <w:b/>
        </w:rPr>
      </w:pPr>
    </w:p>
    <w:p w:rsidR="00C2320E" w:rsidRDefault="004C4FF0">
      <w:pPr>
        <w:pStyle w:val="Zkladntext"/>
        <w:ind w:right="234"/>
        <w:jc w:val="right"/>
        <w:rPr>
          <w:rFonts w:ascii="Times New Roman"/>
        </w:rPr>
      </w:pPr>
      <w:r>
        <w:rPr>
          <w:rFonts w:ascii="Times New Roman"/>
          <w:spacing w:val="-10"/>
        </w:rPr>
        <w:t>6</w:t>
      </w:r>
    </w:p>
    <w:p w:rsidR="00C2320E" w:rsidRDefault="00C2320E">
      <w:pPr>
        <w:jc w:val="right"/>
        <w:rPr>
          <w:rFonts w:ascii="Times New Roman"/>
        </w:rPr>
        <w:sectPr w:rsidR="00C2320E">
          <w:pgSz w:w="11910" w:h="16840"/>
          <w:pgMar w:top="500" w:right="1180" w:bottom="280" w:left="1180" w:header="708" w:footer="708" w:gutter="0"/>
          <w:cols w:space="708"/>
        </w:sectPr>
      </w:pPr>
    </w:p>
    <w:p w:rsidR="00C2320E" w:rsidRDefault="004C4FF0">
      <w:pPr>
        <w:spacing w:before="55"/>
        <w:ind w:right="228"/>
        <w:jc w:val="right"/>
        <w:rPr>
          <w:sz w:val="16"/>
        </w:rPr>
      </w:pPr>
      <w:bookmarkStart w:id="2" w:name="102866d3e00ffc5c79b5b26ac6f59d14e40eceb2"/>
      <w:bookmarkEnd w:id="2"/>
      <w:r>
        <w:rPr>
          <w:sz w:val="16"/>
        </w:rPr>
        <w:lastRenderedPageBreak/>
        <w:t>Příloha</w:t>
      </w:r>
      <w:r>
        <w:rPr>
          <w:spacing w:val="-8"/>
          <w:sz w:val="16"/>
        </w:rPr>
        <w:t xml:space="preserve"> </w:t>
      </w:r>
      <w:r>
        <w:rPr>
          <w:sz w:val="16"/>
        </w:rPr>
        <w:t>č.</w:t>
      </w:r>
      <w:r>
        <w:rPr>
          <w:spacing w:val="-6"/>
          <w:sz w:val="16"/>
        </w:rPr>
        <w:t xml:space="preserve"> </w:t>
      </w:r>
      <w:r w:rsidR="000F7E69">
        <w:rPr>
          <w:spacing w:val="-10"/>
          <w:sz w:val="16"/>
        </w:rPr>
        <w:t>2</w:t>
      </w:r>
    </w:p>
    <w:p w:rsidR="00C2320E" w:rsidRDefault="00C2320E">
      <w:pPr>
        <w:pStyle w:val="Zkladntext"/>
        <w:spacing w:before="104"/>
        <w:rPr>
          <w:sz w:val="16"/>
        </w:rPr>
      </w:pPr>
    </w:p>
    <w:p w:rsidR="00C2320E" w:rsidRDefault="004C4FF0">
      <w:pPr>
        <w:pStyle w:val="Heading1"/>
        <w:ind w:left="192" w:right="182"/>
      </w:pPr>
      <w:bookmarkStart w:id="3" w:name="Souhlas_se_zpracováním_osobních_údajů_pr"/>
      <w:bookmarkEnd w:id="3"/>
      <w:r>
        <w:t>Souhlas</w:t>
      </w:r>
      <w:r>
        <w:rPr>
          <w:spacing w:val="-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zpracováním</w:t>
      </w:r>
      <w:r>
        <w:rPr>
          <w:spacing w:val="-10"/>
        </w:rPr>
        <w:t xml:space="preserve"> </w:t>
      </w:r>
      <w:r>
        <w:t>osobních</w:t>
      </w:r>
      <w:r>
        <w:rPr>
          <w:spacing w:val="-7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potřeby</w:t>
      </w:r>
      <w:r>
        <w:rPr>
          <w:spacing w:val="-7"/>
        </w:rPr>
        <w:t xml:space="preserve"> </w:t>
      </w:r>
      <w:r>
        <w:t>SH</w:t>
      </w:r>
      <w:r>
        <w:rPr>
          <w:spacing w:val="-7"/>
        </w:rPr>
        <w:t xml:space="preserve"> </w:t>
      </w:r>
      <w:r>
        <w:t>ČMS</w:t>
      </w:r>
      <w:r>
        <w:rPr>
          <w:spacing w:val="-3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souhlas)</w:t>
      </w:r>
      <w:r>
        <w:rPr>
          <w:spacing w:val="-2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 xml:space="preserve">účasti soutěže Požární ochrana očima dětí a mládeže </w:t>
      </w:r>
      <w:r>
        <w:rPr>
          <w:u w:val="single"/>
        </w:rPr>
        <w:t>nečlena spolku „Sdružení hasičů Čech,</w:t>
      </w:r>
      <w:r>
        <w:t xml:space="preserve"> </w:t>
      </w:r>
      <w:r>
        <w:rPr>
          <w:u w:val="single"/>
        </w:rPr>
        <w:t>Moravy a Slezska“ (SH ČMS)</w:t>
      </w:r>
      <w:r>
        <w:t xml:space="preserve"> pořádané SH ČMS a jeho pobočnými spolky</w:t>
      </w:r>
    </w:p>
    <w:p w:rsidR="00C2320E" w:rsidRDefault="00C2320E">
      <w:pPr>
        <w:pStyle w:val="Zkladntext"/>
        <w:rPr>
          <w:b/>
        </w:rPr>
      </w:pPr>
    </w:p>
    <w:p w:rsidR="00C2320E" w:rsidRDefault="004C4FF0">
      <w:pPr>
        <w:pStyle w:val="Odstavecseseznamem"/>
        <w:numPr>
          <w:ilvl w:val="0"/>
          <w:numId w:val="1"/>
        </w:numPr>
        <w:tabs>
          <w:tab w:val="left" w:pos="945"/>
        </w:tabs>
        <w:ind w:right="231" w:firstLine="0"/>
        <w:jc w:val="both"/>
        <w:rPr>
          <w:sz w:val="24"/>
        </w:rPr>
      </w:pPr>
      <w:r>
        <w:rPr>
          <w:sz w:val="24"/>
        </w:rPr>
        <w:t xml:space="preserve">Já, </w:t>
      </w:r>
      <w:r>
        <w:rPr>
          <w:b/>
          <w:sz w:val="24"/>
          <w:u w:val="single"/>
        </w:rPr>
        <w:t>nečlen SH ČMS</w:t>
      </w:r>
      <w:r>
        <w:rPr>
          <w:b/>
          <w:sz w:val="24"/>
        </w:rPr>
        <w:t xml:space="preserve"> </w:t>
      </w:r>
      <w:r>
        <w:rPr>
          <w:sz w:val="24"/>
        </w:rPr>
        <w:t>(dále jen „autor“), uděluji tímto souhlas spolku SH ČMS, se sídlem Římská 2135/45, Vinohrady, 120 00 Praha 2, IČ 00442739, zapsané ve spolkovém rejstříku vedeném u městského soudu v Praze, spisová značka L 2096 (dále jen „správce“), aby ve smyslu Nařízení</w:t>
      </w:r>
      <w:r>
        <w:rPr>
          <w:spacing w:val="59"/>
          <w:sz w:val="24"/>
        </w:rPr>
        <w:t xml:space="preserve"> </w:t>
      </w:r>
      <w:r>
        <w:rPr>
          <w:sz w:val="24"/>
        </w:rPr>
        <w:t>Evropského</w:t>
      </w:r>
      <w:r>
        <w:rPr>
          <w:spacing w:val="40"/>
          <w:sz w:val="24"/>
        </w:rPr>
        <w:t xml:space="preserve"> </w:t>
      </w:r>
      <w:r>
        <w:rPr>
          <w:sz w:val="24"/>
        </w:rPr>
        <w:t>parlamentu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Rady</w:t>
      </w:r>
      <w:r>
        <w:rPr>
          <w:spacing w:val="58"/>
          <w:sz w:val="24"/>
        </w:rPr>
        <w:t xml:space="preserve"> </w:t>
      </w:r>
      <w:r>
        <w:rPr>
          <w:sz w:val="24"/>
        </w:rPr>
        <w:t>EU</w:t>
      </w:r>
      <w:r>
        <w:rPr>
          <w:spacing w:val="61"/>
          <w:sz w:val="24"/>
        </w:rPr>
        <w:t xml:space="preserve"> </w:t>
      </w:r>
      <w:r>
        <w:rPr>
          <w:sz w:val="24"/>
        </w:rPr>
        <w:t>2016/679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ochraně</w:t>
      </w:r>
      <w:r>
        <w:rPr>
          <w:spacing w:val="62"/>
          <w:sz w:val="24"/>
        </w:rPr>
        <w:t xml:space="preserve"> </w:t>
      </w:r>
      <w:r>
        <w:rPr>
          <w:sz w:val="24"/>
        </w:rPr>
        <w:t>fyzických</w:t>
      </w:r>
      <w:r>
        <w:rPr>
          <w:spacing w:val="40"/>
          <w:sz w:val="24"/>
        </w:rPr>
        <w:t xml:space="preserve"> </w:t>
      </w:r>
      <w:r>
        <w:rPr>
          <w:sz w:val="24"/>
        </w:rPr>
        <w:t>osob v</w:t>
      </w:r>
      <w:r>
        <w:rPr>
          <w:spacing w:val="40"/>
          <w:sz w:val="24"/>
        </w:rPr>
        <w:t xml:space="preserve"> </w:t>
      </w:r>
      <w:r>
        <w:rPr>
          <w:sz w:val="24"/>
        </w:rPr>
        <w:t>souvislosti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40"/>
          <w:sz w:val="24"/>
        </w:rPr>
        <w:t xml:space="preserve"> </w:t>
      </w:r>
      <w:r>
        <w:rPr>
          <w:sz w:val="24"/>
        </w:rPr>
        <w:t>osobních</w:t>
      </w:r>
      <w:r>
        <w:rPr>
          <w:spacing w:val="40"/>
          <w:sz w:val="24"/>
        </w:rPr>
        <w:t xml:space="preserve"> </w:t>
      </w:r>
      <w:r>
        <w:rPr>
          <w:sz w:val="24"/>
        </w:rPr>
        <w:t>údajů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volném</w:t>
      </w:r>
      <w:r>
        <w:rPr>
          <w:spacing w:val="40"/>
          <w:sz w:val="24"/>
        </w:rPr>
        <w:t xml:space="preserve"> </w:t>
      </w:r>
      <w:r>
        <w:rPr>
          <w:sz w:val="24"/>
        </w:rPr>
        <w:t>pohybu</w:t>
      </w:r>
      <w:r>
        <w:rPr>
          <w:spacing w:val="40"/>
          <w:sz w:val="24"/>
        </w:rPr>
        <w:t xml:space="preserve"> </w:t>
      </w:r>
      <w:r>
        <w:rPr>
          <w:sz w:val="24"/>
        </w:rPr>
        <w:t>těchto</w:t>
      </w:r>
      <w:r>
        <w:rPr>
          <w:spacing w:val="40"/>
          <w:sz w:val="24"/>
        </w:rPr>
        <w:t xml:space="preserve"> </w:t>
      </w:r>
      <w:r>
        <w:rPr>
          <w:sz w:val="24"/>
        </w:rPr>
        <w:t>údajů</w:t>
      </w:r>
      <w:r>
        <w:rPr>
          <w:spacing w:val="40"/>
          <w:sz w:val="24"/>
        </w:rPr>
        <w:t xml:space="preserve"> </w:t>
      </w:r>
      <w:r>
        <w:rPr>
          <w:sz w:val="24"/>
        </w:rPr>
        <w:t>(dále</w:t>
      </w:r>
      <w:r>
        <w:rPr>
          <w:spacing w:val="40"/>
          <w:sz w:val="24"/>
        </w:rPr>
        <w:t xml:space="preserve"> </w:t>
      </w:r>
      <w:r>
        <w:rPr>
          <w:sz w:val="24"/>
        </w:rPr>
        <w:t>jen</w:t>
      </w:r>
    </w:p>
    <w:p w:rsidR="00C2320E" w:rsidRDefault="004C4FF0">
      <w:pPr>
        <w:pStyle w:val="Zkladntext"/>
        <w:spacing w:line="293" w:lineRule="exact"/>
        <w:ind w:left="236"/>
        <w:jc w:val="both"/>
      </w:pPr>
      <w:r>
        <w:t>„GDPR“),</w:t>
      </w:r>
      <w:r>
        <w:rPr>
          <w:spacing w:val="-16"/>
        </w:rPr>
        <w:t xml:space="preserve"> </w:t>
      </w:r>
      <w:r>
        <w:t>zpracovalo</w:t>
      </w:r>
      <w:r>
        <w:rPr>
          <w:spacing w:val="-14"/>
        </w:rPr>
        <w:t xml:space="preserve"> </w:t>
      </w:r>
      <w:r>
        <w:t>tyto</w:t>
      </w:r>
      <w:r>
        <w:rPr>
          <w:spacing w:val="-14"/>
        </w:rPr>
        <w:t xml:space="preserve"> </w:t>
      </w:r>
      <w:r>
        <w:t>mé</w:t>
      </w:r>
      <w:r>
        <w:rPr>
          <w:spacing w:val="-13"/>
        </w:rPr>
        <w:t xml:space="preserve"> </w:t>
      </w:r>
      <w:r>
        <w:t>osobní</w:t>
      </w:r>
      <w:r>
        <w:rPr>
          <w:spacing w:val="-14"/>
        </w:rPr>
        <w:t xml:space="preserve"> </w:t>
      </w:r>
      <w:r>
        <w:t>údaje:</w:t>
      </w:r>
      <w:r>
        <w:rPr>
          <w:spacing w:val="-11"/>
        </w:rPr>
        <w:t xml:space="preserve"> </w:t>
      </w:r>
      <w:r>
        <w:rPr>
          <w:u w:val="single"/>
        </w:rPr>
        <w:t>jméno</w:t>
      </w:r>
      <w:r>
        <w:rPr>
          <w:spacing w:val="-11"/>
          <w:u w:val="single"/>
        </w:rPr>
        <w:t xml:space="preserve"> </w:t>
      </w:r>
      <w:r>
        <w:rPr>
          <w:u w:val="single"/>
        </w:rPr>
        <w:t>a</w:t>
      </w:r>
      <w:r>
        <w:rPr>
          <w:spacing w:val="-10"/>
          <w:u w:val="single"/>
        </w:rPr>
        <w:t xml:space="preserve"> </w:t>
      </w:r>
      <w:r>
        <w:rPr>
          <w:u w:val="single"/>
        </w:rPr>
        <w:t>příjmení,</w:t>
      </w:r>
      <w:r>
        <w:rPr>
          <w:spacing w:val="-11"/>
          <w:u w:val="single"/>
        </w:rPr>
        <w:t xml:space="preserve"> </w:t>
      </w:r>
      <w:r>
        <w:rPr>
          <w:u w:val="single"/>
        </w:rPr>
        <w:t>bydliště,</w:t>
      </w:r>
      <w:r>
        <w:rPr>
          <w:spacing w:val="-10"/>
          <w:u w:val="single"/>
        </w:rPr>
        <w:t xml:space="preserve"> </w:t>
      </w:r>
      <w:r>
        <w:rPr>
          <w:u w:val="single"/>
        </w:rPr>
        <w:t>e-mail</w:t>
      </w:r>
      <w:r>
        <w:rPr>
          <w:spacing w:val="-11"/>
          <w:u w:val="single"/>
        </w:rPr>
        <w:t xml:space="preserve"> </w:t>
      </w:r>
      <w:r>
        <w:rPr>
          <w:u w:val="single"/>
        </w:rPr>
        <w:t>a</w:t>
      </w:r>
      <w:r>
        <w:rPr>
          <w:spacing w:val="-14"/>
          <w:u w:val="single"/>
        </w:rPr>
        <w:t xml:space="preserve"> </w:t>
      </w:r>
      <w:r>
        <w:rPr>
          <w:u w:val="single"/>
        </w:rPr>
        <w:t>telefonní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číslo.</w:t>
      </w:r>
    </w:p>
    <w:p w:rsidR="00C2320E" w:rsidRDefault="004C4FF0">
      <w:pPr>
        <w:pStyle w:val="Odstavecseseznamem"/>
        <w:numPr>
          <w:ilvl w:val="0"/>
          <w:numId w:val="1"/>
        </w:numPr>
        <w:tabs>
          <w:tab w:val="left" w:pos="945"/>
        </w:tabs>
        <w:spacing w:before="5"/>
        <w:ind w:right="221" w:firstLine="0"/>
        <w:jc w:val="both"/>
        <w:rPr>
          <w:sz w:val="24"/>
        </w:rPr>
      </w:pPr>
      <w:r>
        <w:rPr>
          <w:sz w:val="24"/>
        </w:rPr>
        <w:t>Jméno a příjmení, bydliště, e-mail a telefonní číslo je nutné zpracovat za účelem evidence účastníků soutěže Požární ochrana očima dětí a mládeže pro účely dotační politiky ministerstev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krajských</w:t>
      </w:r>
      <w:r>
        <w:rPr>
          <w:spacing w:val="18"/>
          <w:sz w:val="24"/>
        </w:rPr>
        <w:t xml:space="preserve"> </w:t>
      </w:r>
      <w:r>
        <w:rPr>
          <w:sz w:val="24"/>
        </w:rPr>
        <w:t>úřadů.</w:t>
      </w:r>
      <w:r>
        <w:rPr>
          <w:spacing w:val="21"/>
          <w:sz w:val="24"/>
        </w:rPr>
        <w:t xml:space="preserve"> </w:t>
      </w:r>
      <w:r>
        <w:rPr>
          <w:sz w:val="24"/>
        </w:rPr>
        <w:t>Jméno a příjmení,</w:t>
      </w:r>
      <w:r>
        <w:rPr>
          <w:spacing w:val="16"/>
          <w:sz w:val="24"/>
        </w:rPr>
        <w:t xml:space="preserve"> </w:t>
      </w:r>
      <w:r>
        <w:rPr>
          <w:sz w:val="24"/>
        </w:rPr>
        <w:t>pak</w:t>
      </w:r>
      <w:r>
        <w:rPr>
          <w:spacing w:val="15"/>
          <w:sz w:val="24"/>
        </w:rPr>
        <w:t xml:space="preserve"> </w:t>
      </w:r>
      <w:r>
        <w:rPr>
          <w:sz w:val="24"/>
        </w:rPr>
        <w:t>dále</w:t>
      </w:r>
      <w:r>
        <w:rPr>
          <w:spacing w:val="19"/>
          <w:sz w:val="24"/>
        </w:rPr>
        <w:t xml:space="preserve"> </w:t>
      </w:r>
      <w:r>
        <w:rPr>
          <w:sz w:val="24"/>
        </w:rPr>
        <w:t>za účelem</w:t>
      </w:r>
      <w:r>
        <w:rPr>
          <w:spacing w:val="15"/>
          <w:sz w:val="24"/>
        </w:rPr>
        <w:t xml:space="preserve"> </w:t>
      </w:r>
      <w:r>
        <w:rPr>
          <w:sz w:val="24"/>
        </w:rPr>
        <w:t>marketingu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(zejména v propagačních materiálech), v médiích, na sociálních sítích (např.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Twitter</w:t>
      </w:r>
      <w:proofErr w:type="spellEnd"/>
      <w:r>
        <w:rPr>
          <w:sz w:val="24"/>
        </w:rPr>
        <w:t>, apod.), webových stránkách a na veřejném vyhodnocení samotné soutěže.</w:t>
      </w:r>
    </w:p>
    <w:p w:rsidR="00C2320E" w:rsidRDefault="004C4FF0">
      <w:pPr>
        <w:pStyle w:val="Zkladntext"/>
        <w:ind w:left="236" w:right="243"/>
        <w:jc w:val="both"/>
      </w:pPr>
      <w:r>
        <w:t xml:space="preserve">Tyto údaje budou Správcem zpracovávány v době konání soutěže a po dobu </w:t>
      </w:r>
      <w:proofErr w:type="gramStart"/>
      <w:r>
        <w:t>5ti</w:t>
      </w:r>
      <w:proofErr w:type="gramEnd"/>
      <w:r>
        <w:t xml:space="preserve"> let (pro archivaci dokumentů).</w:t>
      </w:r>
    </w:p>
    <w:p w:rsidR="00C2320E" w:rsidRDefault="004C4FF0">
      <w:pPr>
        <w:pStyle w:val="Odstavecseseznamem"/>
        <w:numPr>
          <w:ilvl w:val="0"/>
          <w:numId w:val="1"/>
        </w:numPr>
        <w:tabs>
          <w:tab w:val="left" w:pos="945"/>
        </w:tabs>
        <w:ind w:right="231" w:firstLine="0"/>
        <w:jc w:val="both"/>
        <w:rPr>
          <w:sz w:val="24"/>
        </w:rPr>
      </w:pPr>
      <w:r>
        <w:rPr>
          <w:sz w:val="24"/>
          <w:u w:val="single"/>
        </w:rPr>
        <w:t>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výše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uvedeným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zpracováním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uděluji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svůj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souhlas.</w:t>
      </w:r>
      <w:r>
        <w:rPr>
          <w:sz w:val="24"/>
        </w:rPr>
        <w:t xml:space="preserve"> Souhlas lze</w:t>
      </w:r>
      <w:r>
        <w:rPr>
          <w:spacing w:val="-1"/>
          <w:sz w:val="24"/>
        </w:rPr>
        <w:t xml:space="preserve"> </w:t>
      </w:r>
      <w:r>
        <w:rPr>
          <w:sz w:val="24"/>
        </w:rPr>
        <w:t>vzít kdykoliv zpět,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 například zasláním e-mailu nebo dopisu na kontaktní adresu spolku.</w:t>
      </w:r>
    </w:p>
    <w:p w:rsidR="00C2320E" w:rsidRDefault="004C4FF0">
      <w:pPr>
        <w:pStyle w:val="Odstavecseseznamem"/>
        <w:numPr>
          <w:ilvl w:val="0"/>
          <w:numId w:val="1"/>
        </w:numPr>
        <w:tabs>
          <w:tab w:val="left" w:pos="945"/>
        </w:tabs>
        <w:ind w:right="238" w:firstLine="0"/>
        <w:jc w:val="both"/>
        <w:rPr>
          <w:sz w:val="24"/>
        </w:rPr>
      </w:pPr>
      <w:r>
        <w:rPr>
          <w:sz w:val="24"/>
        </w:rPr>
        <w:t>Zpracování osobních údajů je prováděno Správcem, osobní údaje však pro Správce mohou zpracovávat i tito zpracovatelé:</w:t>
      </w:r>
    </w:p>
    <w:p w:rsidR="00C2320E" w:rsidRDefault="004C4FF0">
      <w:pPr>
        <w:pStyle w:val="Odstavecseseznamem"/>
        <w:numPr>
          <w:ilvl w:val="1"/>
          <w:numId w:val="1"/>
        </w:numPr>
        <w:tabs>
          <w:tab w:val="left" w:pos="956"/>
        </w:tabs>
        <w:spacing w:before="4" w:line="290" w:lineRule="exact"/>
        <w:ind w:left="956" w:hanging="360"/>
        <w:rPr>
          <w:sz w:val="24"/>
        </w:rPr>
      </w:pPr>
      <w:r>
        <w:rPr>
          <w:sz w:val="24"/>
        </w:rPr>
        <w:t>SH</w:t>
      </w:r>
      <w:r>
        <w:rPr>
          <w:spacing w:val="-10"/>
          <w:sz w:val="24"/>
        </w:rPr>
        <w:t xml:space="preserve"> </w:t>
      </w:r>
      <w:r>
        <w:rPr>
          <w:sz w:val="24"/>
        </w:rPr>
        <w:t>ČMS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Sbor</w:t>
      </w:r>
      <w:r>
        <w:rPr>
          <w:spacing w:val="-11"/>
          <w:sz w:val="24"/>
        </w:rPr>
        <w:t xml:space="preserve"> </w:t>
      </w:r>
      <w:r>
        <w:rPr>
          <w:sz w:val="24"/>
        </w:rPr>
        <w:t>dobrovolných</w:t>
      </w:r>
      <w:r>
        <w:rPr>
          <w:spacing w:val="-2"/>
          <w:sz w:val="24"/>
        </w:rPr>
        <w:t xml:space="preserve"> </w:t>
      </w:r>
      <w:r>
        <w:rPr>
          <w:sz w:val="24"/>
        </w:rPr>
        <w:t>hasičů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obce/podniku;</w:t>
      </w:r>
    </w:p>
    <w:p w:rsidR="00C2320E" w:rsidRDefault="004C4FF0">
      <w:pPr>
        <w:pStyle w:val="Odstavecseseznamem"/>
        <w:numPr>
          <w:ilvl w:val="1"/>
          <w:numId w:val="1"/>
        </w:numPr>
        <w:tabs>
          <w:tab w:val="left" w:pos="956"/>
        </w:tabs>
        <w:spacing w:line="290" w:lineRule="exact"/>
        <w:ind w:left="956" w:hanging="360"/>
        <w:rPr>
          <w:sz w:val="24"/>
        </w:rPr>
      </w:pPr>
      <w:r>
        <w:rPr>
          <w:sz w:val="24"/>
        </w:rPr>
        <w:t>SH</w:t>
      </w:r>
      <w:r>
        <w:rPr>
          <w:spacing w:val="-10"/>
          <w:sz w:val="24"/>
        </w:rPr>
        <w:t xml:space="preserve"> </w:t>
      </w:r>
      <w:r>
        <w:rPr>
          <w:sz w:val="24"/>
        </w:rPr>
        <w:t>ČMS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Okresní</w:t>
      </w:r>
      <w:r>
        <w:rPr>
          <w:spacing w:val="-5"/>
          <w:sz w:val="24"/>
        </w:rPr>
        <w:t xml:space="preserve"> </w:t>
      </w:r>
      <w:r>
        <w:rPr>
          <w:sz w:val="24"/>
        </w:rPr>
        <w:t>sdružení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hasičů;</w:t>
      </w:r>
    </w:p>
    <w:p w:rsidR="00C2320E" w:rsidRDefault="004C4FF0">
      <w:pPr>
        <w:pStyle w:val="Odstavecseseznamem"/>
        <w:numPr>
          <w:ilvl w:val="1"/>
          <w:numId w:val="1"/>
        </w:numPr>
        <w:tabs>
          <w:tab w:val="left" w:pos="956"/>
        </w:tabs>
        <w:ind w:left="956" w:hanging="360"/>
        <w:rPr>
          <w:sz w:val="24"/>
        </w:rPr>
      </w:pPr>
      <w:r>
        <w:rPr>
          <w:sz w:val="24"/>
        </w:rPr>
        <w:t>SH</w:t>
      </w:r>
      <w:r>
        <w:rPr>
          <w:spacing w:val="-10"/>
          <w:sz w:val="24"/>
        </w:rPr>
        <w:t xml:space="preserve"> </w:t>
      </w:r>
      <w:r>
        <w:rPr>
          <w:sz w:val="24"/>
        </w:rPr>
        <w:t>ČMS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Krajské</w:t>
      </w:r>
      <w:r>
        <w:rPr>
          <w:spacing w:val="-3"/>
          <w:sz w:val="24"/>
        </w:rPr>
        <w:t xml:space="preserve"> </w:t>
      </w:r>
      <w:r>
        <w:rPr>
          <w:sz w:val="24"/>
        </w:rPr>
        <w:t>sdružení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hasičů.</w:t>
      </w:r>
    </w:p>
    <w:p w:rsidR="00C2320E" w:rsidRDefault="004C4FF0">
      <w:pPr>
        <w:pStyle w:val="Odstavecseseznamem"/>
        <w:numPr>
          <w:ilvl w:val="0"/>
          <w:numId w:val="1"/>
        </w:numPr>
        <w:tabs>
          <w:tab w:val="left" w:pos="947"/>
        </w:tabs>
        <w:ind w:left="947"/>
        <w:rPr>
          <w:sz w:val="24"/>
        </w:rPr>
      </w:pP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zákona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ochraně</w:t>
      </w:r>
      <w:r>
        <w:rPr>
          <w:spacing w:val="-3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>máte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právo</w:t>
      </w:r>
      <w:r>
        <w:rPr>
          <w:spacing w:val="-2"/>
          <w:sz w:val="24"/>
        </w:rPr>
        <w:t>:</w:t>
      </w:r>
    </w:p>
    <w:p w:rsidR="00C2320E" w:rsidRDefault="004C4FF0">
      <w:pPr>
        <w:pStyle w:val="Odstavecseseznamem"/>
        <w:numPr>
          <w:ilvl w:val="1"/>
          <w:numId w:val="1"/>
        </w:numPr>
        <w:tabs>
          <w:tab w:val="left" w:pos="956"/>
        </w:tabs>
        <w:ind w:left="956" w:hanging="360"/>
        <w:rPr>
          <w:sz w:val="24"/>
        </w:rPr>
      </w:pPr>
      <w:r>
        <w:rPr>
          <w:sz w:val="24"/>
        </w:rPr>
        <w:t>vzít</w:t>
      </w:r>
      <w:r>
        <w:rPr>
          <w:spacing w:val="-8"/>
          <w:sz w:val="24"/>
        </w:rPr>
        <w:t xml:space="preserve"> </w:t>
      </w:r>
      <w:r>
        <w:rPr>
          <w:sz w:val="24"/>
        </w:rPr>
        <w:t>souhlas</w:t>
      </w:r>
      <w:r>
        <w:rPr>
          <w:spacing w:val="-9"/>
          <w:sz w:val="24"/>
        </w:rPr>
        <w:t xml:space="preserve"> </w:t>
      </w:r>
      <w:r>
        <w:rPr>
          <w:sz w:val="24"/>
        </w:rPr>
        <w:t>kdykoli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zpět;</w:t>
      </w:r>
    </w:p>
    <w:p w:rsidR="00C2320E" w:rsidRDefault="004C4FF0">
      <w:pPr>
        <w:pStyle w:val="Odstavecseseznamem"/>
        <w:numPr>
          <w:ilvl w:val="1"/>
          <w:numId w:val="1"/>
        </w:numPr>
        <w:tabs>
          <w:tab w:val="left" w:pos="956"/>
        </w:tabs>
        <w:ind w:left="956" w:hanging="360"/>
        <w:rPr>
          <w:sz w:val="24"/>
        </w:rPr>
      </w:pPr>
      <w:r>
        <w:rPr>
          <w:sz w:val="24"/>
        </w:rPr>
        <w:t>požadovat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Správci</w:t>
      </w:r>
      <w:r>
        <w:rPr>
          <w:spacing w:val="-5"/>
          <w:sz w:val="24"/>
        </w:rPr>
        <w:t xml:space="preserve"> </w:t>
      </w:r>
      <w:r>
        <w:rPr>
          <w:sz w:val="24"/>
        </w:rPr>
        <w:t>informaci,</w:t>
      </w:r>
      <w:r>
        <w:rPr>
          <w:spacing w:val="-11"/>
          <w:sz w:val="24"/>
        </w:rPr>
        <w:t xml:space="preserve"> </w:t>
      </w:r>
      <w:r>
        <w:rPr>
          <w:sz w:val="24"/>
        </w:rPr>
        <w:t>jaké</w:t>
      </w:r>
      <w:r>
        <w:rPr>
          <w:spacing w:val="-3"/>
          <w:sz w:val="24"/>
        </w:rPr>
        <w:t xml:space="preserve"> </w:t>
      </w:r>
      <w:r>
        <w:rPr>
          <w:sz w:val="24"/>
        </w:rPr>
        <w:t>osobní</w:t>
      </w:r>
      <w:r>
        <w:rPr>
          <w:spacing w:val="-6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zpracovávány;</w:t>
      </w:r>
    </w:p>
    <w:p w:rsidR="00C2320E" w:rsidRDefault="004C4FF0">
      <w:pPr>
        <w:pStyle w:val="Odstavecseseznamem"/>
        <w:numPr>
          <w:ilvl w:val="1"/>
          <w:numId w:val="1"/>
        </w:numPr>
        <w:tabs>
          <w:tab w:val="left" w:pos="956"/>
        </w:tabs>
        <w:ind w:left="956" w:hanging="360"/>
        <w:rPr>
          <w:sz w:val="24"/>
        </w:rPr>
      </w:pPr>
      <w:r>
        <w:rPr>
          <w:sz w:val="24"/>
        </w:rPr>
        <w:t>požadovat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Správci</w:t>
      </w:r>
      <w:r>
        <w:rPr>
          <w:spacing w:val="-12"/>
          <w:sz w:val="24"/>
        </w:rPr>
        <w:t xml:space="preserve"> </w:t>
      </w:r>
      <w:r>
        <w:rPr>
          <w:sz w:val="24"/>
        </w:rPr>
        <w:t>vysvětlení</w:t>
      </w:r>
      <w:r>
        <w:rPr>
          <w:spacing w:val="-12"/>
          <w:sz w:val="24"/>
        </w:rPr>
        <w:t xml:space="preserve"> </w:t>
      </w:r>
      <w:r>
        <w:rPr>
          <w:sz w:val="24"/>
        </w:rPr>
        <w:t>ohledně</w:t>
      </w:r>
      <w:r>
        <w:rPr>
          <w:spacing w:val="-9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7"/>
          <w:sz w:val="24"/>
        </w:rPr>
        <w:t xml:space="preserve"> </w:t>
      </w:r>
      <w:r>
        <w:rPr>
          <w:sz w:val="24"/>
        </w:rPr>
        <w:t>osobních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údajů;</w:t>
      </w:r>
    </w:p>
    <w:p w:rsidR="00C2320E" w:rsidRDefault="004C4FF0">
      <w:pPr>
        <w:pStyle w:val="Odstavecseseznamem"/>
        <w:numPr>
          <w:ilvl w:val="1"/>
          <w:numId w:val="1"/>
        </w:numPr>
        <w:tabs>
          <w:tab w:val="left" w:pos="956"/>
        </w:tabs>
        <w:ind w:left="956" w:hanging="360"/>
        <w:rPr>
          <w:sz w:val="24"/>
        </w:rPr>
      </w:pPr>
      <w:r>
        <w:rPr>
          <w:sz w:val="24"/>
        </w:rPr>
        <w:t>vyžádat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Správce</w:t>
      </w:r>
      <w:r>
        <w:rPr>
          <w:spacing w:val="-3"/>
          <w:sz w:val="24"/>
        </w:rPr>
        <w:t xml:space="preserve"> </w:t>
      </w:r>
      <w:r>
        <w:rPr>
          <w:sz w:val="24"/>
        </w:rPr>
        <w:t>přístup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6"/>
          <w:sz w:val="24"/>
        </w:rPr>
        <w:t xml:space="preserve"> </w:t>
      </w:r>
      <w:r>
        <w:rPr>
          <w:sz w:val="24"/>
        </w:rPr>
        <w:t>těmto</w:t>
      </w:r>
      <w:r>
        <w:rPr>
          <w:spacing w:val="-10"/>
          <w:sz w:val="24"/>
        </w:rPr>
        <w:t xml:space="preserve"> </w:t>
      </w:r>
      <w:r>
        <w:rPr>
          <w:sz w:val="24"/>
        </w:rPr>
        <w:t>údajům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tyto</w:t>
      </w:r>
      <w:r>
        <w:rPr>
          <w:spacing w:val="-5"/>
          <w:sz w:val="24"/>
        </w:rPr>
        <w:t xml:space="preserve"> </w:t>
      </w:r>
      <w:r>
        <w:rPr>
          <w:sz w:val="24"/>
        </w:rPr>
        <w:t>nechat</w:t>
      </w:r>
      <w:r>
        <w:rPr>
          <w:spacing w:val="-5"/>
          <w:sz w:val="24"/>
        </w:rPr>
        <w:t xml:space="preserve"> </w:t>
      </w:r>
      <w:r>
        <w:rPr>
          <w:sz w:val="24"/>
        </w:rPr>
        <w:t>aktualizovat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opravit;</w:t>
      </w:r>
    </w:p>
    <w:p w:rsidR="00C2320E" w:rsidRDefault="004C4FF0">
      <w:pPr>
        <w:pStyle w:val="Odstavecseseznamem"/>
        <w:numPr>
          <w:ilvl w:val="1"/>
          <w:numId w:val="1"/>
        </w:numPr>
        <w:tabs>
          <w:tab w:val="left" w:pos="956"/>
        </w:tabs>
        <w:ind w:left="956" w:hanging="360"/>
        <w:rPr>
          <w:sz w:val="24"/>
        </w:rPr>
      </w:pPr>
      <w:r>
        <w:rPr>
          <w:sz w:val="24"/>
        </w:rPr>
        <w:t>požadovat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Správci</w:t>
      </w:r>
      <w:r>
        <w:rPr>
          <w:spacing w:val="-6"/>
          <w:sz w:val="24"/>
        </w:rPr>
        <w:t xml:space="preserve"> </w:t>
      </w:r>
      <w:r>
        <w:rPr>
          <w:sz w:val="24"/>
        </w:rPr>
        <w:t>výmaz</w:t>
      </w:r>
      <w:r>
        <w:rPr>
          <w:spacing w:val="-8"/>
          <w:sz w:val="24"/>
        </w:rPr>
        <w:t xml:space="preserve"> </w:t>
      </w:r>
      <w:r>
        <w:rPr>
          <w:sz w:val="24"/>
        </w:rPr>
        <w:t>těchto</w:t>
      </w:r>
      <w:r>
        <w:rPr>
          <w:spacing w:val="-6"/>
          <w:sz w:val="24"/>
        </w:rPr>
        <w:t xml:space="preserve"> </w:t>
      </w:r>
      <w:r>
        <w:rPr>
          <w:sz w:val="24"/>
        </w:rPr>
        <w:t>osobních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údajů;</w:t>
      </w:r>
    </w:p>
    <w:p w:rsidR="00C2320E" w:rsidRDefault="004C4FF0">
      <w:pPr>
        <w:pStyle w:val="Odstavecseseznamem"/>
        <w:numPr>
          <w:ilvl w:val="1"/>
          <w:numId w:val="1"/>
        </w:numPr>
        <w:tabs>
          <w:tab w:val="left" w:pos="956"/>
        </w:tabs>
        <w:spacing w:before="4"/>
        <w:ind w:left="956" w:right="255"/>
        <w:rPr>
          <w:sz w:val="24"/>
        </w:rPr>
      </w:pP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</w:t>
      </w:r>
      <w:r>
        <w:rPr>
          <w:spacing w:val="-5"/>
          <w:sz w:val="24"/>
        </w:rPr>
        <w:t xml:space="preserve"> </w:t>
      </w:r>
      <w:r>
        <w:rPr>
          <w:sz w:val="24"/>
        </w:rPr>
        <w:t>pochybností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-8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8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-1"/>
          <w:sz w:val="24"/>
        </w:rPr>
        <w:t xml:space="preserve"> </w:t>
      </w:r>
      <w:r>
        <w:rPr>
          <w:sz w:val="24"/>
        </w:rPr>
        <w:t>osobních údajů obrátit se na Správce nebo na Úřad pro ochranu osobních údajů.</w:t>
      </w:r>
    </w:p>
    <w:p w:rsidR="00C2320E" w:rsidRDefault="004C4FF0">
      <w:pPr>
        <w:pStyle w:val="Zkladntext"/>
        <w:tabs>
          <w:tab w:val="left" w:pos="6253"/>
          <w:tab w:val="left" w:pos="6329"/>
          <w:tab w:val="left" w:pos="9333"/>
        </w:tabs>
        <w:spacing w:before="288" w:line="360" w:lineRule="auto"/>
        <w:ind w:left="236" w:right="191"/>
        <w:jc w:val="both"/>
      </w:pPr>
      <w:r>
        <w:t>Jméno a příjmení matky: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Podpis:</w:t>
      </w:r>
      <w:r>
        <w:rPr>
          <w:u w:val="single"/>
        </w:rPr>
        <w:tab/>
      </w:r>
      <w:r>
        <w:t xml:space="preserve"> Jméno a příjmení otce:</w:t>
      </w:r>
      <w:r>
        <w:rPr>
          <w:u w:val="single"/>
        </w:rPr>
        <w:tab/>
      </w:r>
      <w:r>
        <w:rPr>
          <w:spacing w:val="-2"/>
        </w:rPr>
        <w:t>Podpis:</w:t>
      </w:r>
      <w:r>
        <w:rPr>
          <w:u w:val="single"/>
        </w:rPr>
        <w:tab/>
      </w:r>
      <w:r>
        <w:t xml:space="preserve"> nebo jiného zákonného zástupce: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Podpis:</w:t>
      </w:r>
      <w:r>
        <w:rPr>
          <w:u w:val="single"/>
        </w:rPr>
        <w:tab/>
      </w:r>
      <w:r>
        <w:t xml:space="preserve"> Jméno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příjmení</w:t>
      </w:r>
      <w:r>
        <w:rPr>
          <w:spacing w:val="-6"/>
        </w:rPr>
        <w:t xml:space="preserve"> </w:t>
      </w:r>
      <w:r>
        <w:rPr>
          <w:spacing w:val="-2"/>
        </w:rPr>
        <w:t>autora:</w:t>
      </w:r>
      <w:r>
        <w:rPr>
          <w:u w:val="single"/>
        </w:rPr>
        <w:tab/>
      </w:r>
      <w:r>
        <w:t>Podpis:</w:t>
      </w:r>
      <w:r>
        <w:rPr>
          <w:spacing w:val="55"/>
        </w:rPr>
        <w:t xml:space="preserve"> </w:t>
      </w:r>
      <w:r>
        <w:rPr>
          <w:u w:val="single"/>
        </w:rPr>
        <w:tab/>
      </w:r>
    </w:p>
    <w:p w:rsidR="00C2320E" w:rsidRDefault="00C2320E">
      <w:pPr>
        <w:pStyle w:val="Zkladntext"/>
      </w:pPr>
    </w:p>
    <w:p w:rsidR="00C2320E" w:rsidRDefault="00C2320E">
      <w:pPr>
        <w:pStyle w:val="Zkladntext"/>
        <w:spacing w:before="4"/>
      </w:pPr>
    </w:p>
    <w:p w:rsidR="00C2320E" w:rsidRDefault="004C4FF0">
      <w:pPr>
        <w:pStyle w:val="Zkladntext"/>
        <w:ind w:left="236"/>
      </w:pPr>
      <w:r>
        <w:t>Do</w:t>
      </w:r>
      <w:r>
        <w:rPr>
          <w:spacing w:val="-8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podepisuje</w:t>
      </w:r>
      <w:r>
        <w:rPr>
          <w:spacing w:val="-4"/>
        </w:rPr>
        <w:t xml:space="preserve"> </w:t>
      </w:r>
      <w:r>
        <w:t>zákonný</w:t>
      </w:r>
      <w:r>
        <w:rPr>
          <w:spacing w:val="-7"/>
        </w:rPr>
        <w:t xml:space="preserve"> </w:t>
      </w:r>
      <w:r>
        <w:rPr>
          <w:spacing w:val="-2"/>
        </w:rPr>
        <w:t>zástupce.</w:t>
      </w:r>
    </w:p>
    <w:sectPr w:rsidR="00C2320E" w:rsidSect="00C2320E">
      <w:pgSz w:w="11910" w:h="16840"/>
      <w:pgMar w:top="1320" w:right="1182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F33"/>
    <w:multiLevelType w:val="hybridMultilevel"/>
    <w:tmpl w:val="6E705BEA"/>
    <w:lvl w:ilvl="0" w:tplc="AE104E46">
      <w:start w:val="1"/>
      <w:numFmt w:val="decimal"/>
      <w:lvlText w:val="%1."/>
      <w:lvlJc w:val="left"/>
      <w:pPr>
        <w:ind w:left="236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cs-CZ" w:eastAsia="en-US" w:bidi="ar-SA"/>
      </w:rPr>
    </w:lvl>
    <w:lvl w:ilvl="1" w:tplc="47ACFD02">
      <w:numFmt w:val="bullet"/>
      <w:lvlText w:val="-"/>
      <w:lvlJc w:val="left"/>
      <w:pPr>
        <w:ind w:left="9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F94EDDCA">
      <w:numFmt w:val="bullet"/>
      <w:lvlText w:val="•"/>
      <w:lvlJc w:val="left"/>
      <w:pPr>
        <w:ind w:left="1914" w:hanging="361"/>
      </w:pPr>
      <w:rPr>
        <w:rFonts w:hint="default"/>
        <w:lang w:val="cs-CZ" w:eastAsia="en-US" w:bidi="ar-SA"/>
      </w:rPr>
    </w:lvl>
    <w:lvl w:ilvl="3" w:tplc="2E7A475E">
      <w:numFmt w:val="bullet"/>
      <w:lvlText w:val="•"/>
      <w:lvlJc w:val="left"/>
      <w:pPr>
        <w:ind w:left="2868" w:hanging="361"/>
      </w:pPr>
      <w:rPr>
        <w:rFonts w:hint="default"/>
        <w:lang w:val="cs-CZ" w:eastAsia="en-US" w:bidi="ar-SA"/>
      </w:rPr>
    </w:lvl>
    <w:lvl w:ilvl="4" w:tplc="32C05BFA">
      <w:numFmt w:val="bullet"/>
      <w:lvlText w:val="•"/>
      <w:lvlJc w:val="left"/>
      <w:pPr>
        <w:ind w:left="3822" w:hanging="361"/>
      </w:pPr>
      <w:rPr>
        <w:rFonts w:hint="default"/>
        <w:lang w:val="cs-CZ" w:eastAsia="en-US" w:bidi="ar-SA"/>
      </w:rPr>
    </w:lvl>
    <w:lvl w:ilvl="5" w:tplc="F6BC3AB2">
      <w:numFmt w:val="bullet"/>
      <w:lvlText w:val="•"/>
      <w:lvlJc w:val="left"/>
      <w:pPr>
        <w:ind w:left="4776" w:hanging="361"/>
      </w:pPr>
      <w:rPr>
        <w:rFonts w:hint="default"/>
        <w:lang w:val="cs-CZ" w:eastAsia="en-US" w:bidi="ar-SA"/>
      </w:rPr>
    </w:lvl>
    <w:lvl w:ilvl="6" w:tplc="505C3B68">
      <w:numFmt w:val="bullet"/>
      <w:lvlText w:val="•"/>
      <w:lvlJc w:val="left"/>
      <w:pPr>
        <w:ind w:left="5730" w:hanging="361"/>
      </w:pPr>
      <w:rPr>
        <w:rFonts w:hint="default"/>
        <w:lang w:val="cs-CZ" w:eastAsia="en-US" w:bidi="ar-SA"/>
      </w:rPr>
    </w:lvl>
    <w:lvl w:ilvl="7" w:tplc="5266992C">
      <w:numFmt w:val="bullet"/>
      <w:lvlText w:val="•"/>
      <w:lvlJc w:val="left"/>
      <w:pPr>
        <w:ind w:left="6684" w:hanging="361"/>
      </w:pPr>
      <w:rPr>
        <w:rFonts w:hint="default"/>
        <w:lang w:val="cs-CZ" w:eastAsia="en-US" w:bidi="ar-SA"/>
      </w:rPr>
    </w:lvl>
    <w:lvl w:ilvl="8" w:tplc="DB4A203E">
      <w:numFmt w:val="bullet"/>
      <w:lvlText w:val="•"/>
      <w:lvlJc w:val="left"/>
      <w:pPr>
        <w:ind w:left="7638" w:hanging="36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2320E"/>
    <w:rsid w:val="000F7E69"/>
    <w:rsid w:val="002D482B"/>
    <w:rsid w:val="00301E78"/>
    <w:rsid w:val="004C4FF0"/>
    <w:rsid w:val="00C2320E"/>
    <w:rsid w:val="00C6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2320E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2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2320E"/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C2320E"/>
    <w:pPr>
      <w:ind w:left="8"/>
      <w:jc w:val="center"/>
      <w:outlineLvl w:val="1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C2320E"/>
    <w:pPr>
      <w:spacing w:before="16"/>
      <w:ind w:left="2099" w:hanging="1863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C2320E"/>
    <w:pPr>
      <w:ind w:left="956" w:hanging="360"/>
    </w:pPr>
  </w:style>
  <w:style w:type="paragraph" w:customStyle="1" w:styleId="TableParagraph">
    <w:name w:val="Table Paragraph"/>
    <w:basedOn w:val="Normln"/>
    <w:uiPriority w:val="1"/>
    <w:qFormat/>
    <w:rsid w:val="00C2320E"/>
  </w:style>
  <w:style w:type="paragraph" w:styleId="Textbubliny">
    <w:name w:val="Balloon Text"/>
    <w:basedOn w:val="Normln"/>
    <w:link w:val="TextbublinyChar"/>
    <w:uiPriority w:val="99"/>
    <w:semiHidden/>
    <w:unhideWhenUsed/>
    <w:rsid w:val="004C4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FF0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hberou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beroun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OSH Beroun</cp:lastModifiedBy>
  <cp:revision>4</cp:revision>
  <dcterms:created xsi:type="dcterms:W3CDTF">2023-11-20T11:01:00Z</dcterms:created>
  <dcterms:modified xsi:type="dcterms:W3CDTF">2024-01-10T13:31:00Z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2023-11-20T00:00:00Z</vt:filetime>
  </property>
  <property fmtid="{D5CDD505-2E9C-101B-9397-08002B2CF9AE}" pid="3" name="Producer">
    <vt:lpwstr>3-Heights™ PDF Merge Split Shell 6.12.1.11 (http://www.pdf-tools.com)</vt:lpwstr>
  </property>
</Properties>
</file>